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34" w:rsidRDefault="007D0FB6" w:rsidP="007D0FB6">
      <w:pPr>
        <w:pStyle w:val="berschrift1"/>
        <w:pageBreakBefore/>
        <w:spacing w:before="120" w:after="240"/>
        <w:jc w:val="left"/>
        <w:rPr>
          <w:sz w:val="24"/>
        </w:rPr>
      </w:pPr>
      <w:r>
        <w:rPr>
          <w:sz w:val="24"/>
        </w:rPr>
        <w:t>K</w:t>
      </w:r>
      <w:bookmarkStart w:id="0" w:name="_GoBack"/>
      <w:bookmarkEnd w:id="0"/>
      <w:r w:rsidR="007F7834">
        <w:rPr>
          <w:sz w:val="24"/>
        </w:rPr>
        <w:t xml:space="preserve">urze Nachbesprechung </w:t>
      </w:r>
      <w:r w:rsidR="00566121">
        <w:rPr>
          <w:sz w:val="24"/>
        </w:rPr>
        <w:t xml:space="preserve">einer Unterrichtsstunde </w:t>
      </w:r>
      <w:r w:rsidR="007F7834">
        <w:rPr>
          <w:sz w:val="24"/>
        </w:rPr>
        <w:t>(z.B. mit dem Fachlehrer)</w:t>
      </w:r>
    </w:p>
    <w:p w:rsidR="007F7834" w:rsidRDefault="007F7834" w:rsidP="007F7834">
      <w:pPr>
        <w:spacing w:after="240"/>
        <w:rPr>
          <w:lang w:eastAsia="en-US"/>
        </w:rPr>
      </w:pPr>
      <w:r>
        <w:rPr>
          <w:lang w:eastAsia="en-US"/>
        </w:rPr>
        <w:t xml:space="preserve">Die „Kurzform“ des Beratungsgesprächs eignet sich besonders für den </w:t>
      </w:r>
      <w:r w:rsidR="00566121">
        <w:rPr>
          <w:lang w:eastAsia="en-US"/>
        </w:rPr>
        <w:t xml:space="preserve">begleitenden </w:t>
      </w:r>
      <w:r>
        <w:rPr>
          <w:lang w:eastAsia="en-US"/>
        </w:rPr>
        <w:t>Fachlehrer.</w:t>
      </w:r>
    </w:p>
    <w:p w:rsidR="000D7B88" w:rsidRDefault="007F7834" w:rsidP="007F7834">
      <w:pPr>
        <w:spacing w:after="240"/>
        <w:rPr>
          <w:lang w:eastAsia="en-US"/>
        </w:rPr>
      </w:pPr>
      <w:r>
        <w:rPr>
          <w:lang w:eastAsia="en-US"/>
        </w:rPr>
        <w:t xml:space="preserve">Es geht dabei um eine kurze, gezielte Rückmeldung wesentlicher Beobachtungen mit dem Ziel, dass der Referendar / die </w:t>
      </w:r>
      <w:r w:rsidR="00566121">
        <w:rPr>
          <w:lang w:eastAsia="en-US"/>
        </w:rPr>
        <w:t>Referendar</w:t>
      </w:r>
      <w:r>
        <w:rPr>
          <w:lang w:eastAsia="en-US"/>
        </w:rPr>
        <w:t xml:space="preserve"> </w:t>
      </w:r>
      <w:r w:rsidR="000D7B88">
        <w:rPr>
          <w:lang w:eastAsia="en-US"/>
        </w:rPr>
        <w:t>Handlungsalternativen erkennt und seinen Unterricht verbessern kann.</w:t>
      </w:r>
    </w:p>
    <w:p w:rsidR="007F7834" w:rsidRPr="00C24567" w:rsidRDefault="000D7B88" w:rsidP="007F7834">
      <w:pPr>
        <w:spacing w:after="240"/>
        <w:rPr>
          <w:lang w:eastAsia="en-US"/>
        </w:rPr>
      </w:pPr>
      <w:r>
        <w:rPr>
          <w:lang w:eastAsia="en-US"/>
        </w:rPr>
        <w:t>Auch diese</w:t>
      </w:r>
      <w:r w:rsidR="007F7834">
        <w:t xml:space="preserve"> </w:t>
      </w:r>
      <w:r>
        <w:t xml:space="preserve">kurze </w:t>
      </w:r>
      <w:r w:rsidR="007F7834">
        <w:t xml:space="preserve">Besprechung sollte in einem separaten </w:t>
      </w:r>
      <w:r w:rsidR="007F7834" w:rsidRPr="00C24567">
        <w:rPr>
          <w:lang w:eastAsia="en-US"/>
        </w:rPr>
        <w:t>Raum ohne Publikumsverkehr</w:t>
      </w:r>
      <w:r w:rsidR="007F7834">
        <w:rPr>
          <w:lang w:eastAsia="en-US"/>
        </w:rPr>
        <w:t xml:space="preserve"> stattfinden und könnte etwa folgendem Ablauf folgen:</w:t>
      </w:r>
    </w:p>
    <w:p w:rsidR="007F7834" w:rsidRPr="00C24567" w:rsidRDefault="000D7B88" w:rsidP="00030516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HorzStripe" w:color="9BBB59" w:themeColor="accent3" w:fill="auto"/>
        <w:tabs>
          <w:tab w:val="left" w:pos="2835"/>
        </w:tabs>
        <w:ind w:left="425" w:right="851" w:hanging="425"/>
      </w:pPr>
      <w:r>
        <w:t>1</w:t>
      </w:r>
      <w:r w:rsidR="007F7834" w:rsidRPr="00C24567">
        <w:t>.</w:t>
      </w:r>
      <w:r w:rsidR="007F7834" w:rsidRPr="00C24567">
        <w:tab/>
      </w:r>
      <w:r w:rsidR="007F7834">
        <w:rPr>
          <w:b/>
          <w:u w:val="thick"/>
        </w:rPr>
        <w:t>e</w:t>
      </w:r>
      <w:r w:rsidR="007F7834" w:rsidRPr="00C24567">
        <w:rPr>
          <w:b/>
          <w:u w:val="thick"/>
        </w:rPr>
        <w:t>rste Stellungnahme</w:t>
      </w:r>
      <w:r w:rsidR="007F7834" w:rsidRPr="00C24567">
        <w:tab/>
      </w:r>
      <w:r w:rsidR="00566121">
        <w:t>Referendar</w:t>
      </w:r>
      <w:r w:rsidR="007F7834" w:rsidRPr="00C24567">
        <w:t xml:space="preserve"> schaut </w:t>
      </w:r>
      <w:r>
        <w:t xml:space="preserve">kurz </w:t>
      </w:r>
      <w:r w:rsidR="007F7834" w:rsidRPr="00C24567">
        <w:t>auf die Stunde</w:t>
      </w:r>
      <w:r>
        <w:t xml:space="preserve"> und </w:t>
      </w:r>
      <w:r>
        <w:tab/>
        <w:t xml:space="preserve">formuliert </w:t>
      </w:r>
      <w:r w:rsidRPr="000D7B88">
        <w:rPr>
          <w:b/>
          <w:u w:val="single"/>
        </w:rPr>
        <w:t>gelungene Aspekte</w:t>
      </w:r>
      <w:r>
        <w:t>.</w:t>
      </w:r>
    </w:p>
    <w:p w:rsidR="007F7834" w:rsidRPr="00C24567" w:rsidRDefault="007F7834" w:rsidP="007F7834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7F7834" w:rsidRPr="00C24567" w:rsidRDefault="000D7B88" w:rsidP="00030516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VertStripe" w:color="9BBB59" w:themeColor="accent3" w:fill="auto"/>
        <w:tabs>
          <w:tab w:val="left" w:pos="2835"/>
        </w:tabs>
        <w:ind w:left="425" w:right="851" w:hanging="425"/>
      </w:pPr>
      <w:r>
        <w:t>2</w:t>
      </w:r>
      <w:r w:rsidR="007F7834" w:rsidRPr="00C24567">
        <w:t>.</w:t>
      </w:r>
      <w:r w:rsidR="007F7834" w:rsidRPr="00C24567">
        <w:tab/>
      </w:r>
      <w:r w:rsidR="007F7834" w:rsidRPr="00C24567">
        <w:rPr>
          <w:b/>
          <w:u w:val="thick"/>
        </w:rPr>
        <w:t>Verstärkung</w:t>
      </w:r>
      <w:r w:rsidR="007F7834" w:rsidRPr="00C24567">
        <w:tab/>
      </w:r>
      <w:r>
        <w:t>ggf. Ergänzungen durch den Fachlehrer</w:t>
      </w:r>
    </w:p>
    <w:p w:rsidR="007F7834" w:rsidRPr="00C24567" w:rsidRDefault="007F7834" w:rsidP="007F7834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7F7834" w:rsidRDefault="000D7B88" w:rsidP="00030516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DiagCross" w:color="9BBB59" w:themeColor="accent3" w:fill="auto"/>
        <w:tabs>
          <w:tab w:val="left" w:pos="2835"/>
          <w:tab w:val="left" w:pos="3119"/>
        </w:tabs>
        <w:ind w:left="425" w:right="851" w:hanging="425"/>
      </w:pPr>
      <w:r>
        <w:t>3</w:t>
      </w:r>
      <w:r w:rsidR="007F7834" w:rsidRPr="00C24567">
        <w:t>.</w:t>
      </w:r>
      <w:r w:rsidR="007F7834" w:rsidRPr="00C24567">
        <w:tab/>
      </w:r>
      <w:r>
        <w:rPr>
          <w:b/>
          <w:u w:val="thick"/>
        </w:rPr>
        <w:t>Fokussierung</w:t>
      </w:r>
      <w:r w:rsidR="007F7834" w:rsidRPr="00C24567">
        <w:tab/>
      </w:r>
      <w:r>
        <w:t>a)</w:t>
      </w:r>
      <w:r>
        <w:tab/>
      </w:r>
      <w:r w:rsidR="00566121">
        <w:t>Referendar</w:t>
      </w:r>
      <w:r>
        <w:t xml:space="preserve"> benennt Aspekte, die verbessert</w:t>
      </w:r>
      <w:r>
        <w:br/>
      </w:r>
      <w:r>
        <w:tab/>
      </w:r>
      <w:r>
        <w:tab/>
        <w:t>werden können</w:t>
      </w:r>
      <w:r w:rsidR="007F7834" w:rsidRPr="00C24567">
        <w:t>.</w:t>
      </w:r>
    </w:p>
    <w:p w:rsidR="000D7B88" w:rsidRPr="00C24567" w:rsidRDefault="000D7B88" w:rsidP="00030516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DiagCross" w:color="9BBB59" w:themeColor="accent3" w:fill="auto"/>
        <w:tabs>
          <w:tab w:val="left" w:pos="2835"/>
          <w:tab w:val="left" w:pos="3119"/>
        </w:tabs>
        <w:ind w:left="425" w:right="851" w:hanging="425"/>
      </w:pPr>
      <w:r>
        <w:tab/>
      </w:r>
      <w:r>
        <w:tab/>
        <w:t>b)</w:t>
      </w:r>
      <w:r>
        <w:tab/>
        <w:t>ggf. Ergänzung durch den Fachlehrer</w:t>
      </w:r>
    </w:p>
    <w:p w:rsidR="007F7834" w:rsidRDefault="007F7834" w:rsidP="007F7834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0D7B88" w:rsidRPr="00C24567" w:rsidRDefault="000D7B88" w:rsidP="00030516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DiagCross" w:color="9BBB59" w:themeColor="accent3" w:fill="auto"/>
        <w:tabs>
          <w:tab w:val="left" w:pos="2835"/>
        </w:tabs>
        <w:ind w:left="425" w:right="851" w:hanging="425"/>
      </w:pPr>
      <w:r>
        <w:t>4</w:t>
      </w:r>
      <w:r w:rsidRPr="00C24567">
        <w:t>.</w:t>
      </w:r>
      <w:r w:rsidRPr="00C24567">
        <w:tab/>
      </w:r>
      <w:r>
        <w:rPr>
          <w:b/>
          <w:u w:val="thick"/>
        </w:rPr>
        <w:t>Austausch/B</w:t>
      </w:r>
      <w:r w:rsidRPr="00C24567">
        <w:rPr>
          <w:b/>
          <w:u w:val="thick"/>
        </w:rPr>
        <w:t>eratung</w:t>
      </w:r>
      <w:r w:rsidRPr="00C24567">
        <w:tab/>
      </w:r>
      <w:r>
        <w:t>Entwicklung von Handlungsalternativen</w:t>
      </w:r>
      <w:r w:rsidRPr="00C24567">
        <w:t>.</w:t>
      </w:r>
    </w:p>
    <w:p w:rsidR="000D7B88" w:rsidRDefault="000D7B88" w:rsidP="000D7B88">
      <w:pPr>
        <w:tabs>
          <w:tab w:val="center" w:pos="1134"/>
        </w:tabs>
        <w:spacing w:before="120"/>
        <w:rPr>
          <w:b/>
          <w:sz w:val="28"/>
        </w:rPr>
      </w:pPr>
      <w:r w:rsidRPr="00C24567">
        <w:rPr>
          <w:b/>
          <w:sz w:val="28"/>
        </w:rPr>
        <w:tab/>
      </w:r>
      <w:r w:rsidRPr="00C24567">
        <w:rPr>
          <w:b/>
          <w:sz w:val="28"/>
        </w:rPr>
        <w:sym w:font="Wingdings" w:char="F0F2"/>
      </w:r>
    </w:p>
    <w:p w:rsidR="007F7834" w:rsidRDefault="007F7834" w:rsidP="00030516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DiagCross" w:color="C2D69B" w:themeColor="accent3" w:themeTint="99" w:fill="auto"/>
        <w:tabs>
          <w:tab w:val="left" w:pos="2835"/>
          <w:tab w:val="left" w:pos="3119"/>
        </w:tabs>
        <w:ind w:left="425" w:right="851" w:hanging="425"/>
      </w:pPr>
      <w:r w:rsidRPr="00C24567">
        <w:t>5.</w:t>
      </w:r>
      <w:r w:rsidRPr="00C24567">
        <w:tab/>
      </w:r>
      <w:r w:rsidR="00030516">
        <w:rPr>
          <w:b/>
          <w:u w:val="thick"/>
        </w:rPr>
        <w:t>Ausblick</w:t>
      </w:r>
      <w:r w:rsidRPr="00C24567">
        <w:tab/>
      </w:r>
      <w:r w:rsidR="00030516">
        <w:t>a)</w:t>
      </w:r>
      <w:r w:rsidR="00030516">
        <w:tab/>
      </w:r>
      <w:r w:rsidR="00566121">
        <w:t>Referendar</w:t>
      </w:r>
      <w:r w:rsidRPr="00C24567">
        <w:t xml:space="preserve"> </w:t>
      </w:r>
      <w:r w:rsidR="00030516">
        <w:t xml:space="preserve">formuliert für die Weiterentwicklung </w:t>
      </w:r>
      <w:r w:rsidR="00030516">
        <w:tab/>
      </w:r>
      <w:r w:rsidR="00030516">
        <w:tab/>
        <w:t>des Unterrichts ca. drei konkrete nächste Schritte.</w:t>
      </w:r>
    </w:p>
    <w:p w:rsidR="007F7834" w:rsidRPr="00C24567" w:rsidRDefault="00030516" w:rsidP="00030516">
      <w:pPr>
        <w:pBdr>
          <w:top w:val="single" w:sz="4" w:space="8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hd w:val="thinDiagCross" w:color="C2D69B" w:themeColor="accent3" w:themeTint="99" w:fill="auto"/>
        <w:tabs>
          <w:tab w:val="left" w:pos="2835"/>
          <w:tab w:val="left" w:pos="3119"/>
        </w:tabs>
        <w:ind w:left="425" w:right="851" w:hanging="425"/>
      </w:pPr>
      <w:r>
        <w:tab/>
      </w:r>
      <w:r>
        <w:tab/>
        <w:t>b)</w:t>
      </w:r>
      <w:r>
        <w:tab/>
        <w:t>ggf. Ergänzung durch den Fachlehrer</w:t>
      </w:r>
    </w:p>
    <w:sectPr w:rsidR="007F7834" w:rsidRPr="00C24567" w:rsidSect="005B470D">
      <w:headerReference w:type="default" r:id="rId8"/>
      <w:type w:val="continuous"/>
      <w:pgSz w:w="11906" w:h="16838" w:code="9"/>
      <w:pgMar w:top="1715" w:right="1134" w:bottom="1134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0A" w:rsidRDefault="00AC1A0A" w:rsidP="005B470D">
      <w:pPr>
        <w:spacing w:line="240" w:lineRule="auto"/>
      </w:pPr>
      <w:r>
        <w:separator/>
      </w:r>
    </w:p>
  </w:endnote>
  <w:endnote w:type="continuationSeparator" w:id="0">
    <w:p w:rsidR="00AC1A0A" w:rsidRDefault="00AC1A0A" w:rsidP="005B4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kaios">
    <w:charset w:val="00"/>
    <w:family w:val="auto"/>
    <w:pitch w:val="variable"/>
    <w:sig w:usb0="E00002EF" w:usb1="1000E0EA" w:usb2="00000000" w:usb3="00000000" w:csb0="8000009B" w:csb1="00000000"/>
  </w:font>
  <w:font w:name="Griech2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0A" w:rsidRDefault="00AC1A0A" w:rsidP="005B470D">
      <w:pPr>
        <w:spacing w:line="240" w:lineRule="auto"/>
      </w:pPr>
      <w:r>
        <w:separator/>
      </w:r>
    </w:p>
  </w:footnote>
  <w:footnote w:type="continuationSeparator" w:id="0">
    <w:p w:rsidR="00AC1A0A" w:rsidRDefault="00AC1A0A" w:rsidP="005B47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B6" w:rsidRPr="007D0FB6" w:rsidRDefault="007B118F" w:rsidP="007D0FB6">
    <w:pPr>
      <w:pStyle w:val="Titel"/>
      <w:jc w:val="center"/>
      <w:rPr>
        <w:b/>
        <w:sz w:val="32"/>
      </w:rPr>
    </w:pPr>
    <w:r>
      <w:rPr>
        <w:b/>
        <w:sz w:val="32"/>
      </w:rPr>
      <w:t xml:space="preserve">Struktur eines </w:t>
    </w:r>
    <w:r w:rsidR="005B470D" w:rsidRPr="005B470D">
      <w:rPr>
        <w:b/>
        <w:sz w:val="32"/>
      </w:rPr>
      <w:t>Beratungsgespräch</w:t>
    </w:r>
    <w:r>
      <w:rPr>
        <w:b/>
        <w:sz w:val="3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6DDA"/>
    <w:multiLevelType w:val="hybridMultilevel"/>
    <w:tmpl w:val="481CD62E"/>
    <w:lvl w:ilvl="0" w:tplc="AD9817F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E0AFE"/>
    <w:multiLevelType w:val="hybridMultilevel"/>
    <w:tmpl w:val="CF769B0C"/>
    <w:lvl w:ilvl="0" w:tplc="6AF0067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DC"/>
    <w:rsid w:val="000049B9"/>
    <w:rsid w:val="00030090"/>
    <w:rsid w:val="00030516"/>
    <w:rsid w:val="00041B5E"/>
    <w:rsid w:val="0006097C"/>
    <w:rsid w:val="00070308"/>
    <w:rsid w:val="000A7206"/>
    <w:rsid w:val="000D2B1A"/>
    <w:rsid w:val="000D5901"/>
    <w:rsid w:val="000D7B88"/>
    <w:rsid w:val="000F4AFB"/>
    <w:rsid w:val="00101FE1"/>
    <w:rsid w:val="00111877"/>
    <w:rsid w:val="001302D2"/>
    <w:rsid w:val="001828DC"/>
    <w:rsid w:val="00203A02"/>
    <w:rsid w:val="00223FE4"/>
    <w:rsid w:val="00255A6C"/>
    <w:rsid w:val="002B1EB8"/>
    <w:rsid w:val="002E386B"/>
    <w:rsid w:val="00357996"/>
    <w:rsid w:val="003F5AB8"/>
    <w:rsid w:val="00432331"/>
    <w:rsid w:val="0043521A"/>
    <w:rsid w:val="00437A07"/>
    <w:rsid w:val="00443031"/>
    <w:rsid w:val="004A6ACD"/>
    <w:rsid w:val="00501292"/>
    <w:rsid w:val="00503E7B"/>
    <w:rsid w:val="00547227"/>
    <w:rsid w:val="00566121"/>
    <w:rsid w:val="005A7CEF"/>
    <w:rsid w:val="005B470D"/>
    <w:rsid w:val="005F5175"/>
    <w:rsid w:val="00600D35"/>
    <w:rsid w:val="00607AD1"/>
    <w:rsid w:val="0066089C"/>
    <w:rsid w:val="00677766"/>
    <w:rsid w:val="006A0F2C"/>
    <w:rsid w:val="006A2566"/>
    <w:rsid w:val="006B7E52"/>
    <w:rsid w:val="006F7693"/>
    <w:rsid w:val="00732521"/>
    <w:rsid w:val="00751BB2"/>
    <w:rsid w:val="007B118F"/>
    <w:rsid w:val="007D0FB6"/>
    <w:rsid w:val="007F2E71"/>
    <w:rsid w:val="007F7834"/>
    <w:rsid w:val="00805420"/>
    <w:rsid w:val="00872BA4"/>
    <w:rsid w:val="009C5D72"/>
    <w:rsid w:val="009D6FEC"/>
    <w:rsid w:val="009E6281"/>
    <w:rsid w:val="009F0397"/>
    <w:rsid w:val="009F2E6A"/>
    <w:rsid w:val="00AC1A0A"/>
    <w:rsid w:val="00AD4829"/>
    <w:rsid w:val="00AF0C26"/>
    <w:rsid w:val="00BB3748"/>
    <w:rsid w:val="00BE3BFE"/>
    <w:rsid w:val="00C24567"/>
    <w:rsid w:val="00C357B6"/>
    <w:rsid w:val="00C86B01"/>
    <w:rsid w:val="00CA4CB9"/>
    <w:rsid w:val="00CB3448"/>
    <w:rsid w:val="00CE37FE"/>
    <w:rsid w:val="00D01A68"/>
    <w:rsid w:val="00D07C9F"/>
    <w:rsid w:val="00D5778F"/>
    <w:rsid w:val="00D95232"/>
    <w:rsid w:val="00D96605"/>
    <w:rsid w:val="00DA3E59"/>
    <w:rsid w:val="00EF6869"/>
    <w:rsid w:val="00EF7A55"/>
    <w:rsid w:val="00F77489"/>
    <w:rsid w:val="00FB1FD0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97C"/>
    <w:rPr>
      <w:rFonts w:asciiTheme="minorHAnsi" w:hAnsiTheme="minorHAnsi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6097C"/>
    <w:pPr>
      <w:keepNext/>
      <w:spacing w:before="360" w:after="60"/>
      <w:jc w:val="center"/>
      <w:outlineLvl w:val="0"/>
    </w:pPr>
    <w:rPr>
      <w:rFonts w:ascii="Arial" w:eastAsia="Times New Roman" w:hAnsi="Arial" w:cs="Arial"/>
      <w:b/>
      <w:bCs/>
      <w:kern w:val="32"/>
      <w:sz w:val="22"/>
      <w:szCs w:val="32"/>
      <w:lang w:eastAsia="en-US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06097C"/>
    <w:pPr>
      <w:suppressLineNumbers/>
      <w:spacing w:before="480"/>
      <w:ind w:left="360" w:hanging="360"/>
      <w:jc w:val="left"/>
      <w:outlineLvl w:val="1"/>
    </w:pPr>
    <w:rPr>
      <w:rFonts w:asciiTheme="majorHAnsi" w:hAnsiTheme="majorHAnsi"/>
      <w:smallCap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6097C"/>
    <w:pPr>
      <w:keepNext/>
      <w:suppressLineNumbers/>
      <w:spacing w:line="360" w:lineRule="atLeast"/>
      <w:outlineLvl w:val="2"/>
    </w:pPr>
    <w:rPr>
      <w:rFonts w:ascii="Arial" w:eastAsia="Times New Roman" w:hAnsi="Arial" w:cs="Arial"/>
      <w:i/>
      <w:i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semiHidden/>
    <w:rsid w:val="0006097C"/>
    <w:rPr>
      <w:rFonts w:asciiTheme="minorHAnsi" w:hAnsiTheme="minorHAnsi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06097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06097C"/>
    <w:rPr>
      <w:rFonts w:ascii="Arial" w:eastAsia="Times New Roman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97C"/>
    <w:rPr>
      <w:rFonts w:asciiTheme="majorHAnsi" w:eastAsia="Times New Roman" w:hAnsiTheme="majorHAnsi" w:cs="Arial"/>
      <w:b/>
      <w:bCs/>
      <w:smallCaps/>
      <w:kern w:val="32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06097C"/>
    <w:rPr>
      <w:rFonts w:ascii="Arial" w:eastAsia="Times New Roman" w:hAnsi="Arial" w:cs="Arial"/>
      <w:i/>
      <w:iCs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6097C"/>
    <w:pPr>
      <w:spacing w:line="240" w:lineRule="auto"/>
      <w:ind w:left="227" w:hanging="227"/>
    </w:pPr>
    <w:rPr>
      <w:rFonts w:eastAsia="Times New Roman"/>
      <w:sz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6097C"/>
    <w:rPr>
      <w:rFonts w:asciiTheme="minorHAnsi" w:eastAsia="Times New Roman" w:hAnsiTheme="minorHAns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06097C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097C"/>
    <w:rPr>
      <w:rFonts w:asciiTheme="minorHAnsi" w:eastAsia="Times New Roman" w:hAnsiTheme="minorHAnsi"/>
      <w:sz w:val="24"/>
    </w:rPr>
  </w:style>
  <w:style w:type="paragraph" w:styleId="Fuzeile">
    <w:name w:val="footer"/>
    <w:basedOn w:val="Standard"/>
    <w:link w:val="FuzeileZchn"/>
    <w:unhideWhenUsed/>
    <w:rsid w:val="0006097C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FuzeileZchn">
    <w:name w:val="Fußzeile Zchn"/>
    <w:basedOn w:val="Absatz-Standardschriftart"/>
    <w:link w:val="Fuzeile"/>
    <w:rsid w:val="0006097C"/>
    <w:rPr>
      <w:rFonts w:asciiTheme="minorHAnsi" w:eastAsia="Times New Roman" w:hAnsiTheme="minorHAnsi"/>
      <w:sz w:val="24"/>
    </w:rPr>
  </w:style>
  <w:style w:type="paragraph" w:styleId="Textkrper">
    <w:name w:val="Body Text"/>
    <w:basedOn w:val="Standard"/>
    <w:link w:val="TextkrperZchn"/>
    <w:semiHidden/>
    <w:rsid w:val="0006097C"/>
    <w:pPr>
      <w:suppressLineNumbers/>
      <w:spacing w:before="240" w:after="480"/>
    </w:pPr>
    <w:rPr>
      <w:rFonts w:eastAsia="Times New Roman"/>
      <w:sz w:val="22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06097C"/>
    <w:rPr>
      <w:rFonts w:asciiTheme="minorHAnsi" w:eastAsia="Times New Roman" w:hAnsiTheme="minorHAnsi"/>
      <w:sz w:val="22"/>
    </w:rPr>
  </w:style>
  <w:style w:type="paragraph" w:styleId="Textkrper-Zeileneinzug">
    <w:name w:val="Body Text Indent"/>
    <w:basedOn w:val="Standard"/>
    <w:link w:val="Textkrper-ZeileneinzugZchn"/>
    <w:semiHidden/>
    <w:rsid w:val="0006097C"/>
    <w:pPr>
      <w:spacing w:line="360" w:lineRule="atLeast"/>
      <w:ind w:left="3240" w:hanging="3240"/>
    </w:pPr>
    <w:rPr>
      <w:rFonts w:ascii="Alkaios" w:eastAsia="Times New Roman" w:hAnsi="Alkaios"/>
      <w:sz w:val="28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6097C"/>
    <w:rPr>
      <w:rFonts w:ascii="Alkaios" w:eastAsia="Times New Roman" w:hAnsi="Alkaios"/>
      <w:sz w:val="28"/>
    </w:rPr>
  </w:style>
  <w:style w:type="paragraph" w:styleId="Textkrper-Einzug2">
    <w:name w:val="Body Text Indent 2"/>
    <w:basedOn w:val="Standard"/>
    <w:link w:val="Textkrper-Einzug2Zchn"/>
    <w:semiHidden/>
    <w:rsid w:val="0006097C"/>
    <w:pPr>
      <w:suppressLineNumbers/>
      <w:spacing w:line="300" w:lineRule="atLeast"/>
      <w:ind w:left="238" w:hanging="238"/>
    </w:pPr>
    <w:rPr>
      <w:rFonts w:ascii="Alkaios" w:eastAsia="Times New Roman" w:hAnsi="Alkaios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6097C"/>
    <w:rPr>
      <w:rFonts w:ascii="Alkaios" w:eastAsia="Times New Roman" w:hAnsi="Alkaios"/>
      <w:sz w:val="24"/>
    </w:rPr>
  </w:style>
  <w:style w:type="table" w:styleId="Tabellenraster">
    <w:name w:val="Table Grid"/>
    <w:basedOn w:val="NormaleTabelle"/>
    <w:uiPriority w:val="59"/>
    <w:rsid w:val="0006097C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097C"/>
    <w:pPr>
      <w:spacing w:line="360" w:lineRule="atLeast"/>
      <w:ind w:left="720"/>
      <w:contextualSpacing/>
    </w:pPr>
    <w:rPr>
      <w:rFonts w:eastAsia="Times New Roman"/>
      <w:lang w:eastAsia="en-US"/>
    </w:rPr>
  </w:style>
  <w:style w:type="paragraph" w:customStyle="1" w:styleId="griechText">
    <w:name w:val="griech.Text"/>
    <w:basedOn w:val="Standard"/>
    <w:rsid w:val="0006097C"/>
    <w:pPr>
      <w:spacing w:before="240" w:line="360" w:lineRule="atLeast"/>
    </w:pPr>
    <w:rPr>
      <w:rFonts w:ascii="Griech2" w:eastAsia="Times New Roman" w:hAnsi="Griech2"/>
      <w:sz w:val="28"/>
      <w:lang w:val="el-GR" w:eastAsia="en-US"/>
    </w:rPr>
  </w:style>
  <w:style w:type="paragraph" w:customStyle="1" w:styleId="Griech-Text">
    <w:name w:val="Griech-Text"/>
    <w:basedOn w:val="Standard"/>
    <w:rsid w:val="0006097C"/>
    <w:pPr>
      <w:spacing w:line="300" w:lineRule="atLeast"/>
    </w:pPr>
    <w:rPr>
      <w:rFonts w:ascii="Griech2" w:eastAsia="Times New Roman" w:hAnsi="Griech2"/>
      <w:sz w:val="28"/>
      <w:lang w:val="el-G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7C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97C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IdGrundtext">
    <w:name w:val="DeId_Grundtext"/>
    <w:rsid w:val="0006097C"/>
    <w:pPr>
      <w:spacing w:line="300" w:lineRule="atLeast"/>
    </w:pPr>
    <w:rPr>
      <w:rFonts w:eastAsia="Times New Roman"/>
      <w:sz w:val="24"/>
      <w:lang w:eastAsia="de-DE"/>
    </w:rPr>
  </w:style>
  <w:style w:type="paragraph" w:customStyle="1" w:styleId="DeId2">
    <w:name w:val="DeId_Ü2"/>
    <w:basedOn w:val="DeIdGrundtext"/>
    <w:next w:val="DeIdGrundtext"/>
    <w:rsid w:val="0006097C"/>
    <w:pPr>
      <w:spacing w:after="240" w:line="240" w:lineRule="auto"/>
    </w:pPr>
    <w:rPr>
      <w:rFonts w:ascii="Arial" w:hAnsi="Arial"/>
      <w:b/>
      <w:sz w:val="28"/>
    </w:rPr>
  </w:style>
  <w:style w:type="paragraph" w:customStyle="1" w:styleId="DeIdKopfzeile">
    <w:name w:val="DeId_Kopfzeile"/>
    <w:rsid w:val="0006097C"/>
    <w:pPr>
      <w:tabs>
        <w:tab w:val="center" w:pos="-567"/>
        <w:tab w:val="left" w:pos="0"/>
      </w:tabs>
      <w:ind w:left="-1134"/>
    </w:pPr>
    <w:rPr>
      <w:rFonts w:ascii="Arial" w:eastAsia="Times New Roman" w:hAnsi="Arial"/>
      <w:b/>
      <w:noProof/>
      <w:color w:val="FFFFFF"/>
      <w:sz w:val="22"/>
      <w:lang w:eastAsia="de-DE"/>
    </w:rPr>
  </w:style>
  <w:style w:type="paragraph" w:customStyle="1" w:styleId="DeIdQuellentext">
    <w:name w:val="DeId_Quellentext"/>
    <w:basedOn w:val="DeIdGrundtext"/>
    <w:rsid w:val="0006097C"/>
    <w:pPr>
      <w:spacing w:before="120" w:line="240" w:lineRule="auto"/>
    </w:pPr>
    <w:rPr>
      <w:i/>
      <w:sz w:val="18"/>
    </w:rPr>
  </w:style>
  <w:style w:type="paragraph" w:customStyle="1" w:styleId="DeIdgestrzteZeile">
    <w:name w:val="DeId_gestürzteZeile"/>
    <w:basedOn w:val="Standard"/>
    <w:rsid w:val="0006097C"/>
    <w:rPr>
      <w:rFonts w:ascii="Arial" w:eastAsia="Times New Roman" w:hAnsi="Arial"/>
      <w:noProof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B4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4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97C"/>
    <w:rPr>
      <w:rFonts w:asciiTheme="minorHAnsi" w:hAnsiTheme="minorHAnsi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6097C"/>
    <w:pPr>
      <w:keepNext/>
      <w:spacing w:before="360" w:after="60"/>
      <w:jc w:val="center"/>
      <w:outlineLvl w:val="0"/>
    </w:pPr>
    <w:rPr>
      <w:rFonts w:ascii="Arial" w:eastAsia="Times New Roman" w:hAnsi="Arial" w:cs="Arial"/>
      <w:b/>
      <w:bCs/>
      <w:kern w:val="32"/>
      <w:sz w:val="22"/>
      <w:szCs w:val="32"/>
      <w:lang w:eastAsia="en-US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06097C"/>
    <w:pPr>
      <w:suppressLineNumbers/>
      <w:spacing w:before="480"/>
      <w:ind w:left="360" w:hanging="360"/>
      <w:jc w:val="left"/>
      <w:outlineLvl w:val="1"/>
    </w:pPr>
    <w:rPr>
      <w:rFonts w:asciiTheme="majorHAnsi" w:hAnsiTheme="majorHAnsi"/>
      <w:smallCap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6097C"/>
    <w:pPr>
      <w:keepNext/>
      <w:suppressLineNumbers/>
      <w:spacing w:line="360" w:lineRule="atLeast"/>
      <w:outlineLvl w:val="2"/>
    </w:pPr>
    <w:rPr>
      <w:rFonts w:ascii="Arial" w:eastAsia="Times New Roman" w:hAnsi="Arial" w:cs="Arial"/>
      <w:i/>
      <w:i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semiHidden/>
    <w:rsid w:val="0006097C"/>
    <w:rPr>
      <w:rFonts w:asciiTheme="minorHAnsi" w:hAnsiTheme="minorHAnsi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06097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06097C"/>
    <w:rPr>
      <w:rFonts w:ascii="Arial" w:eastAsia="Times New Roman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97C"/>
    <w:rPr>
      <w:rFonts w:asciiTheme="majorHAnsi" w:eastAsia="Times New Roman" w:hAnsiTheme="majorHAnsi" w:cs="Arial"/>
      <w:b/>
      <w:bCs/>
      <w:smallCaps/>
      <w:kern w:val="32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06097C"/>
    <w:rPr>
      <w:rFonts w:ascii="Arial" w:eastAsia="Times New Roman" w:hAnsi="Arial" w:cs="Arial"/>
      <w:i/>
      <w:iCs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6097C"/>
    <w:pPr>
      <w:spacing w:line="240" w:lineRule="auto"/>
      <w:ind w:left="227" w:hanging="227"/>
    </w:pPr>
    <w:rPr>
      <w:rFonts w:eastAsia="Times New Roman"/>
      <w:sz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6097C"/>
    <w:rPr>
      <w:rFonts w:asciiTheme="minorHAnsi" w:eastAsia="Times New Roman" w:hAnsiTheme="minorHAns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06097C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097C"/>
    <w:rPr>
      <w:rFonts w:asciiTheme="minorHAnsi" w:eastAsia="Times New Roman" w:hAnsiTheme="minorHAnsi"/>
      <w:sz w:val="24"/>
    </w:rPr>
  </w:style>
  <w:style w:type="paragraph" w:styleId="Fuzeile">
    <w:name w:val="footer"/>
    <w:basedOn w:val="Standard"/>
    <w:link w:val="FuzeileZchn"/>
    <w:unhideWhenUsed/>
    <w:rsid w:val="0006097C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FuzeileZchn">
    <w:name w:val="Fußzeile Zchn"/>
    <w:basedOn w:val="Absatz-Standardschriftart"/>
    <w:link w:val="Fuzeile"/>
    <w:rsid w:val="0006097C"/>
    <w:rPr>
      <w:rFonts w:asciiTheme="minorHAnsi" w:eastAsia="Times New Roman" w:hAnsiTheme="minorHAnsi"/>
      <w:sz w:val="24"/>
    </w:rPr>
  </w:style>
  <w:style w:type="paragraph" w:styleId="Textkrper">
    <w:name w:val="Body Text"/>
    <w:basedOn w:val="Standard"/>
    <w:link w:val="TextkrperZchn"/>
    <w:semiHidden/>
    <w:rsid w:val="0006097C"/>
    <w:pPr>
      <w:suppressLineNumbers/>
      <w:spacing w:before="240" w:after="480"/>
    </w:pPr>
    <w:rPr>
      <w:rFonts w:eastAsia="Times New Roman"/>
      <w:sz w:val="22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06097C"/>
    <w:rPr>
      <w:rFonts w:asciiTheme="minorHAnsi" w:eastAsia="Times New Roman" w:hAnsiTheme="minorHAnsi"/>
      <w:sz w:val="22"/>
    </w:rPr>
  </w:style>
  <w:style w:type="paragraph" w:styleId="Textkrper-Zeileneinzug">
    <w:name w:val="Body Text Indent"/>
    <w:basedOn w:val="Standard"/>
    <w:link w:val="Textkrper-ZeileneinzugZchn"/>
    <w:semiHidden/>
    <w:rsid w:val="0006097C"/>
    <w:pPr>
      <w:spacing w:line="360" w:lineRule="atLeast"/>
      <w:ind w:left="3240" w:hanging="3240"/>
    </w:pPr>
    <w:rPr>
      <w:rFonts w:ascii="Alkaios" w:eastAsia="Times New Roman" w:hAnsi="Alkaios"/>
      <w:sz w:val="28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6097C"/>
    <w:rPr>
      <w:rFonts w:ascii="Alkaios" w:eastAsia="Times New Roman" w:hAnsi="Alkaios"/>
      <w:sz w:val="28"/>
    </w:rPr>
  </w:style>
  <w:style w:type="paragraph" w:styleId="Textkrper-Einzug2">
    <w:name w:val="Body Text Indent 2"/>
    <w:basedOn w:val="Standard"/>
    <w:link w:val="Textkrper-Einzug2Zchn"/>
    <w:semiHidden/>
    <w:rsid w:val="0006097C"/>
    <w:pPr>
      <w:suppressLineNumbers/>
      <w:spacing w:line="300" w:lineRule="atLeast"/>
      <w:ind w:left="238" w:hanging="238"/>
    </w:pPr>
    <w:rPr>
      <w:rFonts w:ascii="Alkaios" w:eastAsia="Times New Roman" w:hAnsi="Alkaios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6097C"/>
    <w:rPr>
      <w:rFonts w:ascii="Alkaios" w:eastAsia="Times New Roman" w:hAnsi="Alkaios"/>
      <w:sz w:val="24"/>
    </w:rPr>
  </w:style>
  <w:style w:type="table" w:styleId="Tabellenraster">
    <w:name w:val="Table Grid"/>
    <w:basedOn w:val="NormaleTabelle"/>
    <w:uiPriority w:val="59"/>
    <w:rsid w:val="0006097C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097C"/>
    <w:pPr>
      <w:spacing w:line="360" w:lineRule="atLeast"/>
      <w:ind w:left="720"/>
      <w:contextualSpacing/>
    </w:pPr>
    <w:rPr>
      <w:rFonts w:eastAsia="Times New Roman"/>
      <w:lang w:eastAsia="en-US"/>
    </w:rPr>
  </w:style>
  <w:style w:type="paragraph" w:customStyle="1" w:styleId="griechText">
    <w:name w:val="griech.Text"/>
    <w:basedOn w:val="Standard"/>
    <w:rsid w:val="0006097C"/>
    <w:pPr>
      <w:spacing w:before="240" w:line="360" w:lineRule="atLeast"/>
    </w:pPr>
    <w:rPr>
      <w:rFonts w:ascii="Griech2" w:eastAsia="Times New Roman" w:hAnsi="Griech2"/>
      <w:sz w:val="28"/>
      <w:lang w:val="el-GR" w:eastAsia="en-US"/>
    </w:rPr>
  </w:style>
  <w:style w:type="paragraph" w:customStyle="1" w:styleId="Griech-Text">
    <w:name w:val="Griech-Text"/>
    <w:basedOn w:val="Standard"/>
    <w:rsid w:val="0006097C"/>
    <w:pPr>
      <w:spacing w:line="300" w:lineRule="atLeast"/>
    </w:pPr>
    <w:rPr>
      <w:rFonts w:ascii="Griech2" w:eastAsia="Times New Roman" w:hAnsi="Griech2"/>
      <w:sz w:val="28"/>
      <w:lang w:val="el-G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7C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97C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IdGrundtext">
    <w:name w:val="DeId_Grundtext"/>
    <w:rsid w:val="0006097C"/>
    <w:pPr>
      <w:spacing w:line="300" w:lineRule="atLeast"/>
    </w:pPr>
    <w:rPr>
      <w:rFonts w:eastAsia="Times New Roman"/>
      <w:sz w:val="24"/>
      <w:lang w:eastAsia="de-DE"/>
    </w:rPr>
  </w:style>
  <w:style w:type="paragraph" w:customStyle="1" w:styleId="DeId2">
    <w:name w:val="DeId_Ü2"/>
    <w:basedOn w:val="DeIdGrundtext"/>
    <w:next w:val="DeIdGrundtext"/>
    <w:rsid w:val="0006097C"/>
    <w:pPr>
      <w:spacing w:after="240" w:line="240" w:lineRule="auto"/>
    </w:pPr>
    <w:rPr>
      <w:rFonts w:ascii="Arial" w:hAnsi="Arial"/>
      <w:b/>
      <w:sz w:val="28"/>
    </w:rPr>
  </w:style>
  <w:style w:type="paragraph" w:customStyle="1" w:styleId="DeIdKopfzeile">
    <w:name w:val="DeId_Kopfzeile"/>
    <w:rsid w:val="0006097C"/>
    <w:pPr>
      <w:tabs>
        <w:tab w:val="center" w:pos="-567"/>
        <w:tab w:val="left" w:pos="0"/>
      </w:tabs>
      <w:ind w:left="-1134"/>
    </w:pPr>
    <w:rPr>
      <w:rFonts w:ascii="Arial" w:eastAsia="Times New Roman" w:hAnsi="Arial"/>
      <w:b/>
      <w:noProof/>
      <w:color w:val="FFFFFF"/>
      <w:sz w:val="22"/>
      <w:lang w:eastAsia="de-DE"/>
    </w:rPr>
  </w:style>
  <w:style w:type="paragraph" w:customStyle="1" w:styleId="DeIdQuellentext">
    <w:name w:val="DeId_Quellentext"/>
    <w:basedOn w:val="DeIdGrundtext"/>
    <w:rsid w:val="0006097C"/>
    <w:pPr>
      <w:spacing w:before="120" w:line="240" w:lineRule="auto"/>
    </w:pPr>
    <w:rPr>
      <w:i/>
      <w:sz w:val="18"/>
    </w:rPr>
  </w:style>
  <w:style w:type="paragraph" w:customStyle="1" w:styleId="DeIdgestrzteZeile">
    <w:name w:val="DeId_gestürzteZeile"/>
    <w:basedOn w:val="Standard"/>
    <w:rsid w:val="0006097C"/>
    <w:rPr>
      <w:rFonts w:ascii="Arial" w:eastAsia="Times New Roman" w:hAnsi="Arial"/>
      <w:noProof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B4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4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882</Characters>
  <Application>Microsoft Office Word</Application>
  <DocSecurity>0</DocSecurity>
  <Lines>110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Assenmacher</dc:creator>
  <cp:lastModifiedBy>Reinmuth</cp:lastModifiedBy>
  <cp:revision>3</cp:revision>
  <cp:lastPrinted>2017-11-28T10:07:00Z</cp:lastPrinted>
  <dcterms:created xsi:type="dcterms:W3CDTF">2019-01-26T17:45:00Z</dcterms:created>
  <dcterms:modified xsi:type="dcterms:W3CDTF">2019-01-26T17:45:00Z</dcterms:modified>
</cp:coreProperties>
</file>